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D392E6" w14:textId="77777777" w:rsidR="005F1E28" w:rsidRDefault="005F1E28">
      <w:pPr>
        <w:rPr>
          <w:sz w:val="36"/>
          <w:szCs w:val="36"/>
          <w:lang w:val="fr-FR"/>
        </w:rPr>
      </w:pPr>
      <w:r w:rsidRPr="001D0D56">
        <w:rPr>
          <w:rFonts w:ascii="Times New Roman" w:eastAsia="Times New Roman" w:hAnsi="Times New Roman"/>
          <w:noProof/>
        </w:rPr>
        <w:drawing>
          <wp:inline distT="0" distB="0" distL="0" distR="0" wp14:anchorId="58ACD91A" wp14:editId="7A11AA16">
            <wp:extent cx="1239767" cy="680313"/>
            <wp:effectExtent l="0" t="0" r="0" b="5715"/>
            <wp:docPr id="10" name="Image 10" descr="Description : Description : Logo ISAB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Description : Description : Logo ISABU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748" cy="733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  <w:lang w:val="fr-FR"/>
        </w:rPr>
        <w:t xml:space="preserve">                </w:t>
      </w:r>
    </w:p>
    <w:p w14:paraId="2E2B7880" w14:textId="77777777" w:rsidR="005F1E28" w:rsidRDefault="005F1E28">
      <w:pPr>
        <w:rPr>
          <w:sz w:val="36"/>
          <w:szCs w:val="36"/>
          <w:lang w:val="fr-FR"/>
        </w:rPr>
      </w:pPr>
    </w:p>
    <w:p w14:paraId="5CDACB6A" w14:textId="63FF8758" w:rsidR="00CB55BE" w:rsidRPr="00D57EF9" w:rsidRDefault="005F1E28" w:rsidP="005F1E28">
      <w:pPr>
        <w:pBdr>
          <w:top w:val="single" w:sz="48" w:space="1" w:color="4472C4" w:themeColor="accent1"/>
          <w:left w:val="single" w:sz="48" w:space="4" w:color="4472C4" w:themeColor="accent1"/>
          <w:bottom w:val="single" w:sz="48" w:space="1" w:color="4472C4" w:themeColor="accent1"/>
          <w:right w:val="single" w:sz="48" w:space="4" w:color="4472C4" w:themeColor="accent1"/>
        </w:pBdr>
        <w:rPr>
          <w:color w:val="7030A0"/>
          <w:sz w:val="36"/>
          <w:szCs w:val="36"/>
          <w:lang w:val="fr-FR"/>
        </w:rPr>
      </w:pPr>
      <w:r>
        <w:rPr>
          <w:sz w:val="36"/>
          <w:szCs w:val="36"/>
          <w:lang w:val="fr-FR"/>
        </w:rPr>
        <w:t xml:space="preserve"> </w:t>
      </w:r>
      <w:r w:rsidR="00D57EF9">
        <w:rPr>
          <w:sz w:val="36"/>
          <w:szCs w:val="36"/>
          <w:lang w:val="fr-FR"/>
        </w:rPr>
        <w:t xml:space="preserve">                      </w:t>
      </w:r>
      <w:r w:rsidRPr="00D57EF9">
        <w:rPr>
          <w:color w:val="7030A0"/>
          <w:sz w:val="36"/>
          <w:szCs w:val="36"/>
          <w:lang w:val="fr-FR"/>
        </w:rPr>
        <w:t>LABORATOIRE D’ENT</w:t>
      </w:r>
      <w:bookmarkStart w:id="0" w:name="_GoBack"/>
      <w:bookmarkEnd w:id="0"/>
      <w:r w:rsidRPr="00D57EF9">
        <w:rPr>
          <w:color w:val="7030A0"/>
          <w:sz w:val="36"/>
          <w:szCs w:val="36"/>
          <w:lang w:val="fr-FR"/>
        </w:rPr>
        <w:t>OMOLOGIE</w:t>
      </w:r>
      <w:r w:rsidR="00056489">
        <w:rPr>
          <w:color w:val="7030A0"/>
          <w:sz w:val="36"/>
          <w:szCs w:val="36"/>
          <w:lang w:val="fr-FR"/>
        </w:rPr>
        <w:t xml:space="preserve"> AGRICOLE</w:t>
      </w:r>
    </w:p>
    <w:p w14:paraId="15AFAB24" w14:textId="77777777" w:rsidR="004F1714" w:rsidRDefault="001D6ED5" w:rsidP="004F1714">
      <w:pPr>
        <w:pBdr>
          <w:top w:val="single" w:sz="48" w:space="1" w:color="4472C4" w:themeColor="accent1"/>
          <w:left w:val="single" w:sz="48" w:space="4" w:color="4472C4" w:themeColor="accent1"/>
          <w:bottom w:val="single" w:sz="48" w:space="1" w:color="4472C4" w:themeColor="accent1"/>
          <w:right w:val="single" w:sz="48" w:space="4" w:color="4472C4" w:themeColor="accent1"/>
        </w:pBdr>
        <w:jc w:val="both"/>
        <w:rPr>
          <w:sz w:val="36"/>
          <w:szCs w:val="36"/>
          <w:lang w:val="fr-FR"/>
        </w:rPr>
      </w:pPr>
      <w:r>
        <w:rPr>
          <w:sz w:val="36"/>
          <w:szCs w:val="36"/>
          <w:lang w:val="fr-FR"/>
        </w:rPr>
        <w:t>Le Laboratoire d’Entomologie agricole est</w:t>
      </w:r>
      <w:r w:rsidR="006243F3">
        <w:rPr>
          <w:sz w:val="36"/>
          <w:szCs w:val="36"/>
          <w:lang w:val="fr-FR"/>
        </w:rPr>
        <w:t xml:space="preserve"> une sous-unité de l’Unité Défense des Végétaux (DDV). La DDV est l’une des 3 unités que compte le Programme des Productions </w:t>
      </w:r>
      <w:r w:rsidR="004F1714">
        <w:rPr>
          <w:sz w:val="36"/>
          <w:szCs w:val="36"/>
          <w:lang w:val="fr-FR"/>
        </w:rPr>
        <w:t>Végétales</w:t>
      </w:r>
      <w:r w:rsidR="006243F3">
        <w:rPr>
          <w:sz w:val="36"/>
          <w:szCs w:val="36"/>
          <w:lang w:val="fr-FR"/>
        </w:rPr>
        <w:t xml:space="preserve">. </w:t>
      </w:r>
      <w:r w:rsidR="004F1714">
        <w:rPr>
          <w:sz w:val="36"/>
          <w:szCs w:val="36"/>
          <w:lang w:val="fr-FR"/>
        </w:rPr>
        <w:t>Le laboratoire</w:t>
      </w:r>
      <w:r w:rsidR="006243F3">
        <w:rPr>
          <w:sz w:val="36"/>
          <w:szCs w:val="36"/>
          <w:lang w:val="fr-FR"/>
        </w:rPr>
        <w:t xml:space="preserve"> </w:t>
      </w:r>
      <w:r w:rsidR="004F1714">
        <w:rPr>
          <w:sz w:val="36"/>
          <w:szCs w:val="36"/>
          <w:lang w:val="fr-FR"/>
        </w:rPr>
        <w:t>s’occupe</w:t>
      </w:r>
      <w:r w:rsidR="006243F3">
        <w:rPr>
          <w:sz w:val="36"/>
          <w:szCs w:val="36"/>
          <w:lang w:val="fr-FR"/>
        </w:rPr>
        <w:t xml:space="preserve"> des insectes ravageurs des cultures, ceux qui sont </w:t>
      </w:r>
      <w:r w:rsidR="004F1714">
        <w:rPr>
          <w:sz w:val="36"/>
          <w:szCs w:val="36"/>
          <w:lang w:val="fr-FR"/>
        </w:rPr>
        <w:t>bénéfiques</w:t>
      </w:r>
      <w:r w:rsidR="006243F3">
        <w:rPr>
          <w:sz w:val="36"/>
          <w:szCs w:val="36"/>
          <w:lang w:val="fr-FR"/>
        </w:rPr>
        <w:t xml:space="preserve"> pour l’agricultures. Elle fait la recherche sur lutte contre les insectes nuisibles et la protection </w:t>
      </w:r>
      <w:r w:rsidR="004F1714">
        <w:rPr>
          <w:sz w:val="36"/>
          <w:szCs w:val="36"/>
          <w:lang w:val="fr-FR"/>
        </w:rPr>
        <w:t>ainsi</w:t>
      </w:r>
      <w:r w:rsidR="006243F3">
        <w:rPr>
          <w:sz w:val="36"/>
          <w:szCs w:val="36"/>
          <w:lang w:val="fr-FR"/>
        </w:rPr>
        <w:t xml:space="preserve"> que l’</w:t>
      </w:r>
      <w:r w:rsidR="004F1714">
        <w:rPr>
          <w:sz w:val="36"/>
          <w:szCs w:val="36"/>
          <w:lang w:val="fr-FR"/>
        </w:rPr>
        <w:t>exploitation</w:t>
      </w:r>
      <w:r w:rsidR="006243F3">
        <w:rPr>
          <w:sz w:val="36"/>
          <w:szCs w:val="36"/>
          <w:lang w:val="fr-FR"/>
        </w:rPr>
        <w:t xml:space="preserve"> et l’utilisation de ceux </w:t>
      </w:r>
      <w:r w:rsidR="004F1714">
        <w:rPr>
          <w:sz w:val="36"/>
          <w:szCs w:val="36"/>
          <w:lang w:val="fr-FR"/>
        </w:rPr>
        <w:t>bénéfiques</w:t>
      </w:r>
      <w:r w:rsidR="006243F3">
        <w:rPr>
          <w:sz w:val="36"/>
          <w:szCs w:val="36"/>
          <w:lang w:val="fr-FR"/>
        </w:rPr>
        <w:t xml:space="preserve">. </w:t>
      </w:r>
    </w:p>
    <w:p w14:paraId="54933CC2" w14:textId="7BB063E7" w:rsidR="00CB55BE" w:rsidRDefault="004F1714" w:rsidP="004F1714">
      <w:pPr>
        <w:pBdr>
          <w:top w:val="single" w:sz="48" w:space="1" w:color="4472C4" w:themeColor="accent1"/>
          <w:left w:val="single" w:sz="48" w:space="4" w:color="4472C4" w:themeColor="accent1"/>
          <w:bottom w:val="single" w:sz="48" w:space="1" w:color="4472C4" w:themeColor="accent1"/>
          <w:right w:val="single" w:sz="48" w:space="4" w:color="4472C4" w:themeColor="accent1"/>
        </w:pBdr>
        <w:jc w:val="center"/>
        <w:rPr>
          <w:sz w:val="36"/>
          <w:szCs w:val="36"/>
          <w:lang w:val="fr-FR"/>
        </w:rPr>
      </w:pPr>
      <w:r w:rsidRPr="004F1714">
        <w:rPr>
          <w:sz w:val="36"/>
          <w:szCs w:val="36"/>
        </w:rPr>
        <w:drawing>
          <wp:inline distT="0" distB="0" distL="0" distR="0" wp14:anchorId="5FC94073" wp14:editId="51998DF5">
            <wp:extent cx="1981200" cy="1797968"/>
            <wp:effectExtent l="0" t="0" r="0" b="0"/>
            <wp:docPr id="2050" name="Picture 2" descr="IMG_25082016_1309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IMG_25082016_13092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966" cy="1821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Pr="004F1714">
        <w:rPr>
          <w:sz w:val="36"/>
          <w:szCs w:val="36"/>
        </w:rPr>
        <w:drawing>
          <wp:inline distT="0" distB="0" distL="0" distR="0" wp14:anchorId="2A36F047" wp14:editId="37881685">
            <wp:extent cx="1506386" cy="1784350"/>
            <wp:effectExtent l="0" t="0" r="0" b="6350"/>
            <wp:docPr id="12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5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0269" cy="1836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F1714">
        <w:rPr>
          <w:sz w:val="36"/>
          <w:szCs w:val="36"/>
        </w:rPr>
        <w:drawing>
          <wp:inline distT="0" distB="0" distL="0" distR="0" wp14:anchorId="463210B7" wp14:editId="4CDE4409">
            <wp:extent cx="1929130" cy="1771003"/>
            <wp:effectExtent l="0" t="0" r="0" b="1270"/>
            <wp:docPr id="5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4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9030" cy="1844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5DC980" w14:textId="19E658B7" w:rsidR="00CB55BE" w:rsidRPr="009A429D" w:rsidRDefault="004F2C67" w:rsidP="004F1714">
      <w:pPr>
        <w:pBdr>
          <w:top w:val="single" w:sz="48" w:space="1" w:color="4472C4" w:themeColor="accent1"/>
          <w:left w:val="single" w:sz="48" w:space="4" w:color="4472C4" w:themeColor="accent1"/>
          <w:bottom w:val="single" w:sz="48" w:space="1" w:color="4472C4" w:themeColor="accent1"/>
          <w:right w:val="single" w:sz="48" w:space="4" w:color="4472C4" w:themeColor="accent1"/>
        </w:pBdr>
        <w:jc w:val="center"/>
        <w:rPr>
          <w:sz w:val="36"/>
          <w:szCs w:val="36"/>
          <w:lang w:val="fr-FR"/>
        </w:rPr>
      </w:pPr>
      <w:r>
        <w:rPr>
          <w:noProof/>
        </w:rPr>
        <w:drawing>
          <wp:inline distT="0" distB="0" distL="0" distR="0" wp14:anchorId="08F5F006" wp14:editId="4B4C72C8">
            <wp:extent cx="988595" cy="1457325"/>
            <wp:effectExtent l="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300" cy="147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EDE8319" wp14:editId="1EBE2C97">
            <wp:extent cx="1090736" cy="1466215"/>
            <wp:effectExtent l="0" t="0" r="0" b="63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108" cy="1484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5CA8" w:rsidRPr="00D95CA8">
        <w:rPr>
          <w:sz w:val="36"/>
          <w:szCs w:val="36"/>
        </w:rPr>
        <w:drawing>
          <wp:inline distT="0" distB="0" distL="0" distR="0" wp14:anchorId="2B7EDD1E" wp14:editId="4BFD70B9">
            <wp:extent cx="1828800" cy="1463040"/>
            <wp:effectExtent l="0" t="0" r="0" b="3810"/>
            <wp:docPr id="20485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85" name="Imag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429" cy="1477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="00D95CA8" w:rsidRPr="00D95CA8">
        <w:rPr>
          <w:sz w:val="36"/>
          <w:szCs w:val="36"/>
        </w:rPr>
        <w:drawing>
          <wp:inline distT="0" distB="0" distL="0" distR="0" wp14:anchorId="34E633AE" wp14:editId="69AE1A3A">
            <wp:extent cx="1748843" cy="1447318"/>
            <wp:effectExtent l="0" t="0" r="3810" b="635"/>
            <wp:docPr id="20486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86" name="Imag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2623" cy="1475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sectPr w:rsidR="00CB55BE" w:rsidRPr="009A429D" w:rsidSect="004F1714">
      <w:pgSz w:w="12240" w:h="15840"/>
      <w:pgMar w:top="144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FD4"/>
    <w:rsid w:val="00056489"/>
    <w:rsid w:val="001D6ED5"/>
    <w:rsid w:val="00342431"/>
    <w:rsid w:val="0037322B"/>
    <w:rsid w:val="004A27FC"/>
    <w:rsid w:val="004F1714"/>
    <w:rsid w:val="004F2C67"/>
    <w:rsid w:val="004F5843"/>
    <w:rsid w:val="005F1E28"/>
    <w:rsid w:val="006243F3"/>
    <w:rsid w:val="007048A0"/>
    <w:rsid w:val="00770DA9"/>
    <w:rsid w:val="007A21F2"/>
    <w:rsid w:val="009A429D"/>
    <w:rsid w:val="00BD5706"/>
    <w:rsid w:val="00CB55BE"/>
    <w:rsid w:val="00CD5CDE"/>
    <w:rsid w:val="00D00C53"/>
    <w:rsid w:val="00D57EF9"/>
    <w:rsid w:val="00D95CA8"/>
    <w:rsid w:val="00E14238"/>
    <w:rsid w:val="00E16FD4"/>
    <w:rsid w:val="00FA2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F9964A"/>
  <w15:chartTrackingRefBased/>
  <w15:docId w15:val="{05174372-1D0E-42AD-9378-0FD359A11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</dc:creator>
  <cp:keywords/>
  <dc:description/>
  <cp:lastModifiedBy>PRDAIGL1</cp:lastModifiedBy>
  <cp:revision>17</cp:revision>
  <dcterms:created xsi:type="dcterms:W3CDTF">2021-09-17T06:05:00Z</dcterms:created>
  <dcterms:modified xsi:type="dcterms:W3CDTF">2021-09-17T19:03:00Z</dcterms:modified>
</cp:coreProperties>
</file>